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83EE9" w14:textId="77777777" w:rsidR="00434BDC" w:rsidRPr="000B50C3" w:rsidRDefault="00434BDC" w:rsidP="00C07BDD">
      <w:pPr>
        <w:pStyle w:val="Header"/>
        <w:jc w:val="right"/>
        <w:rPr>
          <w:rFonts w:ascii="Source Sans Pro" w:hAnsi="Source Sans Pro"/>
          <w:color w:val="000090"/>
          <w:sz w:val="144"/>
          <w:szCs w:val="144"/>
        </w:rPr>
      </w:pPr>
      <w:r w:rsidRPr="000B50C3">
        <w:rPr>
          <w:rFonts w:ascii="Source Sans Pro" w:hAnsi="Source Sans Pro"/>
          <w:color w:val="000090"/>
          <w:sz w:val="144"/>
          <w:szCs w:val="144"/>
        </w:rPr>
        <w:t xml:space="preserve"> A.I.R.</w:t>
      </w:r>
    </w:p>
    <w:p w14:paraId="73925007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4F14FF26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738D3024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0A7CBF08" w14:textId="77777777" w:rsidR="00434BDC" w:rsidRPr="000B50C3" w:rsidRDefault="00434BDC" w:rsidP="00C07BDD">
      <w:pPr>
        <w:rPr>
          <w:rFonts w:ascii="Source Sans Pro" w:eastAsia="Times New Roman" w:hAnsi="Source Sans Pro"/>
          <w:b/>
          <w:szCs w:val="24"/>
        </w:rPr>
      </w:pPr>
    </w:p>
    <w:p w14:paraId="5253B506" w14:textId="3E64618A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6F0DFB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ALICE QUARESMA </w:t>
      </w:r>
    </w:p>
    <w:p w14:paraId="3200E8FC" w14:textId="67F6DDE4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6F0DFB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CV</w:t>
      </w:r>
    </w:p>
    <w:p w14:paraId="70549206" w14:textId="7777777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9" w:history="1">
        <w:r w:rsidRPr="006F0DFB">
          <w:rPr>
            <w:rFonts w:ascii="Source Sans Pro" w:eastAsiaTheme="minorEastAsia" w:hAnsi="Source Sans Pro"/>
            <w:noProof w:val="0"/>
            <w:sz w:val="20"/>
            <w:lang w:eastAsia="ja-JP"/>
          </w:rPr>
          <w:t>Aliceq13@gmail.com</w:t>
        </w:r>
      </w:hyperlink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7772F121" w14:textId="7777777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hyperlink r:id="rId10" w:history="1">
        <w:r w:rsidRPr="006F0DFB">
          <w:rPr>
            <w:rFonts w:ascii="Source Sans Pro" w:eastAsiaTheme="minorEastAsia" w:hAnsi="Source Sans Pro"/>
            <w:noProof w:val="0"/>
            <w:sz w:val="20"/>
            <w:lang w:eastAsia="ja-JP"/>
          </w:rPr>
          <w:t>www.alicequaresma.com</w:t>
        </w:r>
      </w:hyperlink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</w:p>
    <w:p w14:paraId="0F99700F" w14:textId="7777777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</w:p>
    <w:p w14:paraId="0C6CA6AD" w14:textId="77777777" w:rsidR="006F0DFB" w:rsidRPr="006F0DFB" w:rsidRDefault="006F0DFB" w:rsidP="006F0DFB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6F0DFB">
        <w:rPr>
          <w:rFonts w:ascii="Source Sans Pro" w:eastAsiaTheme="minorEastAsia" w:hAnsi="Source Sans Pro"/>
          <w:noProof w:val="0"/>
          <w:sz w:val="20"/>
          <w:lang w:eastAsia="ja-JP"/>
        </w:rPr>
        <w:t>Born in Rio de Janeiro, Brazil, 1985 and lives in New York.</w:t>
      </w:r>
    </w:p>
    <w:p w14:paraId="7729F199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02E09444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3D935D86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EDUCATION</w:t>
      </w:r>
    </w:p>
    <w:p w14:paraId="1F267504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26465A2D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History of Art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Postbaccalaureate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Studies, Columbia University, New York, USA, 2012</w:t>
      </w:r>
    </w:p>
    <w:p w14:paraId="73FE2877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Master of Fine Arts (With Distinction), Pratt Institute, New York, USA, 2009</w:t>
      </w:r>
    </w:p>
    <w:p w14:paraId="78635F4E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Bachelor of Fine Arts, Central Saint Martins College of Art and Design, London, UK, 2007</w:t>
      </w:r>
    </w:p>
    <w:p w14:paraId="11803FDB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6A881D7F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1AA7ACA6" w14:textId="4566B16F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SOLO</w:t>
      </w:r>
      <w:r w:rsidR="00263889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 AND TWO-PERSON</w:t>
      </w:r>
      <w:r w:rsidRPr="00C07BD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 EXHIBITIONS</w:t>
      </w:r>
    </w:p>
    <w:p w14:paraId="001E5DB3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41736B98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Solo show, Casa Nova Gallery, São Paulo, Brazil, 2017 (December)</w:t>
      </w:r>
    </w:p>
    <w:p w14:paraId="03F37E0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          Escape, Le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Magazyn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Los Angeles, USA, 2017</w:t>
      </w:r>
    </w:p>
    <w:p w14:paraId="2F36F49D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“Outsider”, Special Projects,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ArtLima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Peru, 2017</w:t>
      </w:r>
    </w:p>
    <w:p w14:paraId="6A53009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“Puzzle”, curated by Gisela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Gueiros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Lazy Susan Gallery, New York, USA, 2017</w:t>
      </w:r>
    </w:p>
    <w:p w14:paraId="0D4AFE6C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“Threaded” curated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Keren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Moscovitch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, Flatiron Project Space, New York, USA, 2016 </w:t>
      </w:r>
    </w:p>
    <w:p w14:paraId="110F2CFC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“Sketch for Nothing” curated by Gisela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Gueiros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Special Projects, New York, USA, 2015</w:t>
      </w:r>
    </w:p>
    <w:p w14:paraId="0E3D786C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“Beyond”, curated by Mario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Gioia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Fauna Gallery, São Paulo, Brazil, 2015</w:t>
      </w:r>
    </w:p>
    <w:p w14:paraId="6741758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“Nest”, curated by Gisela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Gueiros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Special Projects, New York, USA, 2014</w:t>
      </w:r>
    </w:p>
    <w:p w14:paraId="554712B6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“Beast”, curated by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João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Guarantani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2013</w:t>
      </w:r>
    </w:p>
    <w:p w14:paraId="22A5B952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“Roots”, curated by Raphael Fonseca,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Barracão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Maravilha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Brazil, 2013</w:t>
      </w:r>
    </w:p>
    <w:p w14:paraId="4AC3332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“Two People and One Hundred Places”, curated by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Guilherme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Bueno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2011</w:t>
      </w:r>
    </w:p>
    <w:p w14:paraId="3D8EAAD3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“American Home”, PS122 Gallery, New York, USA, 2010</w:t>
      </w:r>
    </w:p>
    <w:p w14:paraId="253C2EF4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“American Home”, Pratt Institute Gallery, New York, USA, 2009</w:t>
      </w:r>
    </w:p>
    <w:p w14:paraId="3A44CC08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6F2F0EDA" w14:textId="77777777" w:rsidR="0086119A" w:rsidRPr="0086119A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5D224B9E" w14:textId="3C68E2DF" w:rsidR="00C07BDD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SELECTED GROUP EXHIBITIONS </w:t>
      </w:r>
    </w:p>
    <w:p w14:paraId="7C541E2D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77F5C3A8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val="pt-BR"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“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Another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Gesture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 xml:space="preserve">”,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curated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by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 xml:space="preserve"> Cynthia Cruz e Tatiane Rosa, AIR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Gallery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val="pt-BR" w:eastAsia="ja-JP"/>
        </w:rPr>
        <w:t>, Brooklyn, USA, 2017 (August)</w:t>
      </w:r>
    </w:p>
    <w:p w14:paraId="2A5FF16E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“Displacement”, Curated by Gabriela Davies,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Jacarandá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Brazil, 2017 (July)</w:t>
      </w:r>
    </w:p>
    <w:p w14:paraId="3DBDC3EE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Group show, Terra Art Gallery, UK, 2017 (July)</w:t>
      </w:r>
    </w:p>
    <w:p w14:paraId="3412596E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“Displacement”, Curated by Gabriela Davies, Ugly Duck’s Off Quay, London, 2017</w:t>
      </w:r>
    </w:p>
    <w:p w14:paraId="3EFD8DE1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Gabinete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Contemporâneo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Curiosidades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”, curated by Marco Antonio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Portela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Galeria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Oriente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Rio de Janeiro, Brazil, 2016</w:t>
      </w:r>
    </w:p>
    <w:p w14:paraId="2038BE11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“Mutable Archives”, curated by Gabriela Davies, Gallery 32, London, UK, 2016</w:t>
      </w:r>
    </w:p>
    <w:p w14:paraId="3BE05709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“Procession”, curated by Gisela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Gueiros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Michael Foley gallery, New York, USA, 2016</w:t>
      </w:r>
    </w:p>
    <w:p w14:paraId="2877CB57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b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“O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Muro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: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Rever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O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Rumo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”, Central gallery, São Paulo, Brazil, 2016</w:t>
      </w:r>
    </w:p>
    <w:p w14:paraId="16C07EA2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Coleções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10” curated by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Nessia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Leonzini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and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Lui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Lage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, Luisa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Strina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São Paulo, Brazil, 2015</w:t>
      </w:r>
    </w:p>
    <w:p w14:paraId="71C6BEE7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"20", curated by Daniela Name,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2014</w:t>
      </w:r>
    </w:p>
    <w:p w14:paraId="70968AA4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Group show, Fred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Giampietro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New Haven, USA, 2014</w:t>
      </w:r>
    </w:p>
    <w:p w14:paraId="5A51B6F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Foam Talent 2014 Exhibition, East Wing Gallery, Dubai, United Arab Emirates, 2014</w:t>
      </w:r>
    </w:p>
    <w:p w14:paraId="0BE58956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lastRenderedPageBreak/>
        <w:t>“In-dissonance”, The John Slade Ely House (Center for Contemporary Art), New Haven, USA, 2014</w:t>
      </w:r>
    </w:p>
    <w:p w14:paraId="7FD26D06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Unseen Photo Fair, Billboard 2x2- Special Projects, Amsterdam, Netherlands, 2014</w:t>
      </w:r>
    </w:p>
    <w:p w14:paraId="46AD75A4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Foam Talent 2014 Exhibition,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L’Atelier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Néerlandais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Paris, France, 2014</w:t>
      </w:r>
    </w:p>
    <w:p w14:paraId="0786F52A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“Eat The Food, Not Its Name”, Clemente Soto Velez Center, New York, USA, 2014</w:t>
      </w:r>
    </w:p>
    <w:p w14:paraId="5F7804E7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Salão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Pinturas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”,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2014</w:t>
      </w:r>
    </w:p>
    <w:p w14:paraId="1A60F80C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“Constructions for Nowhere”, Curated by Luisa Duarte,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RJ, Brazil, 2013</w:t>
      </w:r>
    </w:p>
    <w:p w14:paraId="1518ADF1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New Collections Project, Orlando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Lemos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Minas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Gerais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, Brazil, 2013</w:t>
      </w:r>
    </w:p>
    <w:p w14:paraId="6ED5B843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10” x 10” Project, Reis Studios Gallery, New York, 2013</w:t>
      </w:r>
    </w:p>
    <w:p w14:paraId="180AC7A5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Coletiva12,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2012</w:t>
      </w:r>
    </w:p>
    <w:p w14:paraId="7099CE98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MACAA Members Juried Exhibition, Michigan, USA, 2012</w:t>
      </w:r>
    </w:p>
    <w:p w14:paraId="57978C43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SVA Residency show, New York, USA, 2012</w:t>
      </w:r>
    </w:p>
    <w:p w14:paraId="6BECC7AB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Coletiva11, Mercedes </w:t>
      </w:r>
      <w:proofErr w:type="spellStart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Rio de Janeiro, Brazil, 2011</w:t>
      </w:r>
    </w:p>
    <w:p w14:paraId="75B4E972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“Some Place Like Home”, Daniel Cooney Gallery, New York, USA, 2009</w:t>
      </w:r>
    </w:p>
    <w:p w14:paraId="386CC435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MFA Show Steuben South Gallery, New York, USA, 2009</w:t>
      </w:r>
    </w:p>
    <w:p w14:paraId="3FB00098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Open Studio, Pratt Institute, New York, USA, 2008</w:t>
      </w:r>
    </w:p>
    <w:p w14:paraId="5E138ACD" w14:textId="77777777" w:rsidR="00263889" w:rsidRPr="00263889" w:rsidRDefault="00263889" w:rsidP="00263889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263889">
        <w:rPr>
          <w:rFonts w:ascii="Source Sans Pro" w:eastAsiaTheme="minorEastAsia" w:hAnsi="Source Sans Pro"/>
          <w:noProof w:val="0"/>
          <w:sz w:val="20"/>
          <w:lang w:eastAsia="ja-JP"/>
        </w:rPr>
        <w:t>BFA Show, Central Saint Martins College of Art and Design, London, UK, 2007</w:t>
      </w:r>
    </w:p>
    <w:p w14:paraId="18FD683A" w14:textId="77777777" w:rsid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2938F108" w14:textId="77777777" w:rsidR="0086119A" w:rsidRPr="00C07BDD" w:rsidRDefault="0086119A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Century Gothic"/>
          <w:noProof w:val="0"/>
          <w:sz w:val="20"/>
          <w:lang w:eastAsia="ja-JP"/>
        </w:rPr>
      </w:pPr>
    </w:p>
    <w:p w14:paraId="30726144" w14:textId="2D4F19AB" w:rsidR="00C07BDD" w:rsidRPr="00C07BDD" w:rsidRDefault="00164CFD" w:rsidP="00C07BD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AWARDS AND RESIDENCIES</w:t>
      </w:r>
    </w:p>
    <w:p w14:paraId="4C94347D" w14:textId="77777777" w:rsidR="00C07BDD" w:rsidRPr="00C07BDD" w:rsidRDefault="00C07BDD" w:rsidP="00C07BD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1E789F40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Tappan Atelier Residency, Los Angeles, USA, 2017</w:t>
      </w:r>
    </w:p>
    <w:p w14:paraId="14821B97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Special Projects,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ArtLima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, Peru, 2017</w:t>
      </w:r>
    </w:p>
    <w:p w14:paraId="5E693251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Displacement Project Open Call, London, 2016</w:t>
      </w:r>
    </w:p>
    <w:p w14:paraId="04BC2BB1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Foam Talent Prize, Amsterdam, Netherlands, 2014</w:t>
      </w:r>
    </w:p>
    <w:p w14:paraId="41E4C5BF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Jardim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Hermes Residency, São Paulo, Brazil, 2014</w:t>
      </w:r>
    </w:p>
    <w:p w14:paraId="0082FCD1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Barracão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Maravilha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Residency, Rio de Janeiro, Brazil, 2013</w:t>
      </w:r>
    </w:p>
    <w:p w14:paraId="3C299BE4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SVA Summer Residency, New York, 2012</w:t>
      </w:r>
    </w:p>
    <w:p w14:paraId="234E5BFD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CCNY Annual Juried Competition (Honorable Mention), New York, USA, 2012</w:t>
      </w:r>
    </w:p>
    <w:p w14:paraId="102BB5E8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Mid-America College Art Association Open Call, Michigan, USA, 2012</w:t>
      </w:r>
    </w:p>
    <w:p w14:paraId="77EE3336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3RD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 xml:space="preserve"> 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Ward Summer Open Call (finalist), New York, USA, 2011</w:t>
      </w:r>
    </w:p>
    <w:p w14:paraId="082F85B9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Garimpo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(finalist),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Dasartes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Rio de Janeiro, Brazil, 2010</w:t>
      </w:r>
    </w:p>
    <w:p w14:paraId="2229BB4A" w14:textId="77777777" w:rsid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PS122 Prize, New York, USA, 2009</w:t>
      </w:r>
    </w:p>
    <w:p w14:paraId="22361336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</w:p>
    <w:p w14:paraId="37CB06D8" w14:textId="1245ECB7" w:rsidR="009D690B" w:rsidRDefault="009D690B" w:rsidP="00C07BDD">
      <w:pPr>
        <w:shd w:val="clear" w:color="auto" w:fill="FFFFFF"/>
        <w:jc w:val="both"/>
        <w:rPr>
          <w:rFonts w:ascii="Source Sans Pro" w:hAnsi="Source Sans Pro"/>
          <w:sz w:val="20"/>
        </w:rPr>
      </w:pPr>
    </w:p>
    <w:p w14:paraId="36B53ACF" w14:textId="49C42EC6" w:rsidR="00164CFD" w:rsidRPr="00164CFD" w:rsidRDefault="00164CFD" w:rsidP="00164CF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 w:rsidRPr="00164CF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COLLABORATION PROJECTS</w:t>
      </w:r>
    </w:p>
    <w:p w14:paraId="619DEC51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Red Bull Music Academy</w:t>
      </w:r>
    </w:p>
    <w:p w14:paraId="027FC675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Music From Memory (Record Label)</w:t>
      </w:r>
    </w:p>
    <w:p w14:paraId="7AED209C" w14:textId="77777777" w:rsidR="00164CFD" w:rsidRDefault="00164CFD" w:rsidP="00164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14:paraId="76090405" w14:textId="2874E825" w:rsidR="00164CFD" w:rsidRDefault="00164CFD" w:rsidP="00164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164CFD"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>COLLECTIONS</w:t>
      </w:r>
    </w:p>
    <w:p w14:paraId="52EC349E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NYU, New York, USA</w:t>
      </w:r>
    </w:p>
    <w:p w14:paraId="4AAB7487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Photography Museum, Curitiba, Brazil</w:t>
      </w:r>
    </w:p>
    <w:p w14:paraId="2EA244CC" w14:textId="77777777" w:rsidR="00164CFD" w:rsidRPr="00164CFD" w:rsidRDefault="00164CFD" w:rsidP="00164CFD">
      <w:pPr>
        <w:shd w:val="clear" w:color="auto" w:fill="FFFFFF"/>
        <w:jc w:val="both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Charles Dee Mitchell collection, Texas, USA</w:t>
      </w:r>
    </w:p>
    <w:p w14:paraId="475C3049" w14:textId="77777777" w:rsidR="00164CFD" w:rsidRDefault="00164CFD" w:rsidP="00C07BDD">
      <w:pPr>
        <w:shd w:val="clear" w:color="auto" w:fill="FFFFFF"/>
        <w:jc w:val="both"/>
        <w:rPr>
          <w:rFonts w:ascii="Source Sans Pro" w:hAnsi="Source Sans Pro"/>
          <w:sz w:val="20"/>
        </w:rPr>
      </w:pPr>
    </w:p>
    <w:p w14:paraId="79C553D8" w14:textId="77777777" w:rsidR="00164CFD" w:rsidRPr="00C07BDD" w:rsidRDefault="00164CFD" w:rsidP="00164CFD">
      <w:pPr>
        <w:widowControl w:val="0"/>
        <w:autoSpaceDE w:val="0"/>
        <w:autoSpaceDN w:val="0"/>
        <w:adjustRightInd w:val="0"/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</w:pPr>
      <w:r>
        <w:rPr>
          <w:rFonts w:ascii="Source Sans Pro Semibold" w:eastAsiaTheme="minorEastAsia" w:hAnsi="Source Sans Pro Semibold" w:cs="Century Gothic"/>
          <w:noProof w:val="0"/>
          <w:sz w:val="20"/>
          <w:lang w:eastAsia="ja-JP"/>
        </w:rPr>
        <w:t xml:space="preserve">PUBLICATIONS </w:t>
      </w:r>
    </w:p>
    <w:p w14:paraId="222E8646" w14:textId="77777777" w:rsidR="00164CFD" w:rsidRPr="00C07BDD" w:rsidRDefault="00164CFD" w:rsidP="00164CFD">
      <w:pPr>
        <w:widowControl w:val="0"/>
        <w:autoSpaceDE w:val="0"/>
        <w:autoSpaceDN w:val="0"/>
        <w:adjustRightInd w:val="0"/>
        <w:rPr>
          <w:rFonts w:ascii="Source Sans Pro" w:eastAsiaTheme="minorEastAsia" w:hAnsi="Source Sans Pro" w:cs="Times"/>
          <w:noProof w:val="0"/>
          <w:sz w:val="20"/>
          <w:lang w:eastAsia="ja-JP"/>
        </w:rPr>
      </w:pPr>
    </w:p>
    <w:p w14:paraId="6DE1E832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>In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terview by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Nini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Ferrari for Project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Curadoria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, May 2017</w:t>
      </w:r>
    </w:p>
    <w:p w14:paraId="0E95ABEC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Fora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Lugar 07” published on Vogue Magazine (Brazil), February issue, 2017</w:t>
      </w:r>
    </w:p>
    <w:p w14:paraId="1EF123A0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Interview by Kate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Mothes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for Young Space, January 2017</w:t>
      </w:r>
    </w:p>
    <w:p w14:paraId="23F06F05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“Borderless 1” featured in the article “What’s New?” at Foam Magazine, issue 45, Netherlands, September 2016</w:t>
      </w:r>
    </w:p>
    <w:p w14:paraId="59DFC7A4" w14:textId="231FC1AE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b/>
          <w:noProof w:val="0"/>
          <w:sz w:val="20"/>
          <w:lang w:eastAsia="ja-JP"/>
        </w:rPr>
      </w:pPr>
      <w:r>
        <w:rPr>
          <w:rFonts w:ascii="Source Sans Pro" w:eastAsiaTheme="minorEastAsia" w:hAnsi="Source Sans Pro"/>
          <w:noProof w:val="0"/>
          <w:sz w:val="20"/>
          <w:lang w:eastAsia="ja-JP"/>
        </w:rPr>
        <w:t>E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xhibition “Threaded” in the article “Summer Therapy</w:t>
      </w:r>
      <w:r w:rsidRPr="00164CFD">
        <w:rPr>
          <w:rFonts w:ascii="Source Sans Pro" w:eastAsiaTheme="minorEastAsia" w:hAnsi="Source Sans Pro"/>
          <w:b/>
          <w:noProof w:val="0"/>
          <w:sz w:val="20"/>
          <w:lang w:eastAsia="ja-JP"/>
        </w:rPr>
        <w:t xml:space="preserve">: 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New York Loves Brazilian Art Right Now” by Tatiane Schilaro at www.newcitybrasil.com, USA, August 2016</w:t>
      </w:r>
    </w:p>
    <w:p w14:paraId="78FABA96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“Roots” project featured on the article “Fantasy of Perception”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Yuca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Colombia, July 2016</w:t>
      </w:r>
    </w:p>
    <w:p w14:paraId="45D50ECB" w14:textId="1F45FE08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“Broken Utopia”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“New Vision: Reflecting The World” at IMA Magazine, Japan, May 2016</w:t>
      </w:r>
    </w:p>
    <w:p w14:paraId="19A556CB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was one of eight artists picked to create an artwork for the article “O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Infinito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” (Infinity) published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Serafina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 (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Folha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 newspaper), São Paulo, Brazil, May 2016</w:t>
      </w:r>
    </w:p>
    <w:p w14:paraId="76FF6370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“A Few Questions for 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Brooklyn’s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Twombly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-Loving Photo-Doodler” interview for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Artspace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by Dylan Kerr, March 2016</w:t>
      </w:r>
    </w:p>
    <w:p w14:paraId="3E96BAA5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“Beyond” project (portfolio of the month) published at New Dawn Magazine, Netherlands, January 2016</w:t>
      </w:r>
    </w:p>
    <w:p w14:paraId="378328A1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“Nest” project published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Musée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New York, USA, November 2015</w:t>
      </w:r>
    </w:p>
    <w:p w14:paraId="3DBA766A" w14:textId="37A054C5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“Beasts” feat</w:t>
      </w:r>
      <w:r w:rsidR="005C2FB6">
        <w:rPr>
          <w:rFonts w:ascii="Source Sans Pro" w:eastAsiaTheme="minorEastAsia" w:hAnsi="Source Sans Pro"/>
          <w:noProof w:val="0"/>
          <w:sz w:val="20"/>
          <w:lang w:eastAsia="ja-JP"/>
        </w:rPr>
        <w:t xml:space="preserve">ured on 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movie “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Pequeno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Dicionário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Amoroso 2”, directors Sandra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Werneck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e Mauro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Farias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, 2015</w:t>
      </w:r>
    </w:p>
    <w:p w14:paraId="355D96C0" w14:textId="0B458274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: Innovative Image making”, by Jade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Moyano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Trendland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October 2015</w:t>
      </w:r>
    </w:p>
    <w:p w14:paraId="626D2036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Interview for Gisela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Gueiros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“RJ-NYC”, Joyce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Pascowitch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São Paulo, Brazil, August 2015</w:t>
      </w:r>
    </w:p>
    <w:p w14:paraId="0F799701" w14:textId="39DCAFEE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Article about solo show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Além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(Beyond) “At solo show, artist deconstruct photographs”, written by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Diago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Oliva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Ilustrada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Folha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 Newspaper, São Paulo, June 18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2015</w:t>
      </w:r>
    </w:p>
    <w:p w14:paraId="46A2BD9B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“Beyond” project featured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Serafina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 (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Folha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São Paulo newspaper), April 26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2015</w:t>
      </w:r>
    </w:p>
    <w:p w14:paraId="6C50BEA5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“Roots” Project featured on the art</w:t>
      </w:r>
      <w:bookmarkStart w:id="0" w:name="_GoBack"/>
      <w:bookmarkEnd w:id="0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icle “31 photographs that will show you the future of photography”, The Huffington Post, January 1st 2015</w:t>
      </w:r>
    </w:p>
    <w:p w14:paraId="70AEA9E3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Travessia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” Project featured on “Work in Progress”, 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Globo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Newspaper, Brazil, 1 de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dezembro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de 2014</w:t>
      </w:r>
    </w:p>
    <w:p w14:paraId="77B863AB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“Beasts” Project featured on IMA Magazine Vol. 10, Japan, November 2014</w:t>
      </w:r>
    </w:p>
    <w:p w14:paraId="77D4A136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DASartes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October/November issue, Brazil, 2014</w:t>
      </w:r>
    </w:p>
    <w:p w14:paraId="33398BD4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Gazeta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Povo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Newspaper,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Caderno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G, September 7 2014</w:t>
      </w:r>
    </w:p>
    <w:p w14:paraId="41B61D8E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“Roots” Project featured on Foam Magazine Talent (September) Issue, Netherlands, 2014</w:t>
      </w:r>
    </w:p>
    <w:p w14:paraId="0298ACC0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featured on the article “From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ArtRio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to the São Paulo Biennial, Here Are 9 Brazilian Artists Under 35 You Need to Know” at Artsy, September 2014</w:t>
      </w:r>
    </w:p>
    <w:p w14:paraId="36280543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Quaresma's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work featured on the article “New Art on the Web”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Gazeta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do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Povo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Newspaper, Curitiba, Brazil, September 7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2014</w:t>
      </w:r>
    </w:p>
    <w:p w14:paraId="385EA812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work featured on “Manhattan Connection” TV show at TV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Globo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International (Brazilian broadcasting TV channel), New York, August 30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2014</w:t>
      </w:r>
    </w:p>
    <w:p w14:paraId="22628505" w14:textId="7777777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Article on 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Quaresma’s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“Beast” exhibition at Mercedes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 at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VejaRio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Magazine, Rio de Janeiro, Brazil, November 2013</w:t>
      </w:r>
    </w:p>
    <w:p w14:paraId="3895D96C" w14:textId="15DA3FE7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Quaresma’s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“Beast” exhibi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tion at Mercedes </w:t>
      </w:r>
      <w:proofErr w:type="spellStart"/>
      <w:r>
        <w:rPr>
          <w:rFonts w:ascii="Source Sans Pro" w:eastAsiaTheme="minorEastAsia" w:hAnsi="Source Sans Pro"/>
          <w:noProof w:val="0"/>
          <w:sz w:val="20"/>
          <w:lang w:eastAsia="ja-JP"/>
        </w:rPr>
        <w:t>Viegas</w:t>
      </w:r>
      <w:proofErr w:type="spellEnd"/>
      <w:r>
        <w:rPr>
          <w:rFonts w:ascii="Source Sans Pro" w:eastAsiaTheme="minorEastAsia" w:hAnsi="Source Sans Pro"/>
          <w:noProof w:val="0"/>
          <w:sz w:val="20"/>
          <w:lang w:eastAsia="ja-JP"/>
        </w:rPr>
        <w:t xml:space="preserve"> Gallery, 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O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Fluminense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Newspaper, Nov</w:t>
      </w:r>
      <w:r>
        <w:rPr>
          <w:rFonts w:ascii="Source Sans Pro" w:eastAsiaTheme="minorEastAsia" w:hAnsi="Source Sans Pro"/>
          <w:noProof w:val="0"/>
          <w:sz w:val="20"/>
          <w:lang w:eastAsia="ja-JP"/>
        </w:rPr>
        <w:t>.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14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2013</w:t>
      </w:r>
    </w:p>
    <w:p w14:paraId="67C2DE72" w14:textId="14560089" w:rsidR="00164CFD" w:rsidRPr="00164CFD" w:rsidRDefault="00164CFD" w:rsidP="00164CFD">
      <w:pPr>
        <w:widowControl w:val="0"/>
        <w:tabs>
          <w:tab w:val="left" w:pos="9360"/>
          <w:tab w:val="left" w:pos="10350"/>
        </w:tabs>
        <w:autoSpaceDE w:val="0"/>
        <w:autoSpaceDN w:val="0"/>
        <w:adjustRightInd w:val="0"/>
        <w:ind w:right="1440"/>
        <w:rPr>
          <w:rFonts w:ascii="Source Sans Pro" w:eastAsiaTheme="minorEastAsia" w:hAnsi="Source Sans Pro"/>
          <w:noProof w:val="0"/>
          <w:sz w:val="20"/>
          <w:lang w:eastAsia="ja-JP"/>
        </w:rPr>
      </w:pP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Alice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Quaresma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interview on “RJTV” News at TV </w:t>
      </w:r>
      <w:proofErr w:type="spellStart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>Globo</w:t>
      </w:r>
      <w:proofErr w:type="spellEnd"/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(Brazilian TV channel), Brazil, November 20</w:t>
      </w:r>
      <w:r w:rsidRPr="00164CFD">
        <w:rPr>
          <w:rFonts w:ascii="Source Sans Pro" w:eastAsiaTheme="minorEastAsia" w:hAnsi="Source Sans Pro"/>
          <w:noProof w:val="0"/>
          <w:sz w:val="20"/>
          <w:vertAlign w:val="superscript"/>
          <w:lang w:eastAsia="ja-JP"/>
        </w:rPr>
        <w:t>th</w:t>
      </w:r>
      <w:r w:rsidRPr="00164CFD">
        <w:rPr>
          <w:rFonts w:ascii="Source Sans Pro" w:eastAsiaTheme="minorEastAsia" w:hAnsi="Source Sans Pro"/>
          <w:noProof w:val="0"/>
          <w:sz w:val="20"/>
          <w:lang w:eastAsia="ja-JP"/>
        </w:rPr>
        <w:t xml:space="preserve"> 2013</w:t>
      </w:r>
    </w:p>
    <w:p w14:paraId="5BCD9B22" w14:textId="77777777" w:rsidR="00164CFD" w:rsidRPr="00DA5837" w:rsidRDefault="00164CFD" w:rsidP="00164CFD">
      <w:pPr>
        <w:shd w:val="clear" w:color="auto" w:fill="FFFFFF"/>
        <w:tabs>
          <w:tab w:val="left" w:pos="9360"/>
        </w:tabs>
        <w:jc w:val="both"/>
        <w:rPr>
          <w:rFonts w:ascii="Source Sans Pro" w:hAnsi="Source Sans Pro"/>
          <w:sz w:val="20"/>
        </w:rPr>
      </w:pPr>
    </w:p>
    <w:sectPr w:rsidR="00164CFD" w:rsidRPr="00DA5837" w:rsidSect="00434BDC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6523" w14:textId="77777777" w:rsidR="006F0DFB" w:rsidRDefault="006F0DFB" w:rsidP="001D3952">
      <w:r>
        <w:separator/>
      </w:r>
    </w:p>
  </w:endnote>
  <w:endnote w:type="continuationSeparator" w:id="0">
    <w:p w14:paraId="64BB47B2" w14:textId="77777777" w:rsidR="006F0DFB" w:rsidRDefault="006F0DFB" w:rsidP="001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yriad Pro"/>
    <w:charset w:val="00"/>
    <w:family w:val="auto"/>
    <w:pitch w:val="variable"/>
    <w:sig w:usb0="20000007" w:usb1="00000001" w:usb2="00000000" w:usb3="00000000" w:csb0="00000193" w:csb1="00000000"/>
  </w:font>
  <w:font w:name="Source Sans Pro Semibold">
    <w:altName w:val="Menlo Regular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7532" w14:textId="77777777" w:rsidR="006F0DFB" w:rsidRDefault="006F0DFB" w:rsidP="001D3952">
      <w:r>
        <w:separator/>
      </w:r>
    </w:p>
  </w:footnote>
  <w:footnote w:type="continuationSeparator" w:id="0">
    <w:p w14:paraId="20B04B8B" w14:textId="77777777" w:rsidR="006F0DFB" w:rsidRDefault="006F0DFB" w:rsidP="001D39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4809" w14:textId="77777777" w:rsidR="006F0DFB" w:rsidRDefault="006F0DFB">
    <w:pPr>
      <w:pStyle w:val="Header"/>
      <w:framePr w:wrap="around" w:vAnchor="text" w:hAnchor="margin" w:y="1"/>
      <w:rPr>
        <w:rStyle w:val="PageNumber"/>
        <w:rFonts w:ascii="Times" w:eastAsia="Times" w:hAnsi="Times" w:cs="Times New Roman"/>
        <w:noProof/>
        <w:szCs w:val="20"/>
        <w:lang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275FE8" w14:textId="77777777" w:rsidR="006F0DFB" w:rsidRDefault="006F0DFB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3ADC" w14:textId="77777777" w:rsidR="006F0DFB" w:rsidRDefault="006F0DFB">
    <w:pPr>
      <w:pStyle w:val="Header"/>
      <w:tabs>
        <w:tab w:val="left" w:pos="-7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4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5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0000008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4F613E4"/>
    <w:multiLevelType w:val="singleLevel"/>
    <w:tmpl w:val="CF3A9B92"/>
    <w:lvl w:ilvl="0">
      <w:start w:val="200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1A9D210A"/>
    <w:multiLevelType w:val="hybridMultilevel"/>
    <w:tmpl w:val="0CFEB55C"/>
    <w:lvl w:ilvl="0" w:tplc="2F52A136">
      <w:start w:val="2005"/>
      <w:numFmt w:val="decimal"/>
      <w:lvlText w:val="%1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8A17391"/>
    <w:multiLevelType w:val="singleLevel"/>
    <w:tmpl w:val="18562014"/>
    <w:lvl w:ilvl="0">
      <w:start w:val="200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>
    <w:nsid w:val="51A861E5"/>
    <w:multiLevelType w:val="hybridMultilevel"/>
    <w:tmpl w:val="96D8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E50BF"/>
    <w:multiLevelType w:val="hybridMultilevel"/>
    <w:tmpl w:val="40601D8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87BE4"/>
    <w:multiLevelType w:val="multilevel"/>
    <w:tmpl w:val="D514FB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A402EC5"/>
    <w:multiLevelType w:val="hybridMultilevel"/>
    <w:tmpl w:val="D514FB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920D6B"/>
    <w:multiLevelType w:val="singleLevel"/>
    <w:tmpl w:val="15888A98"/>
    <w:lvl w:ilvl="0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2"/>
    <w:rsid w:val="00095FC6"/>
    <w:rsid w:val="000B50C3"/>
    <w:rsid w:val="000D50D4"/>
    <w:rsid w:val="00125049"/>
    <w:rsid w:val="00164CFD"/>
    <w:rsid w:val="001D3952"/>
    <w:rsid w:val="00204194"/>
    <w:rsid w:val="00213D56"/>
    <w:rsid w:val="00263889"/>
    <w:rsid w:val="003813D7"/>
    <w:rsid w:val="00383D94"/>
    <w:rsid w:val="003D3178"/>
    <w:rsid w:val="00434BDC"/>
    <w:rsid w:val="00465507"/>
    <w:rsid w:val="004779AD"/>
    <w:rsid w:val="004D42B7"/>
    <w:rsid w:val="005916B8"/>
    <w:rsid w:val="005A0459"/>
    <w:rsid w:val="005C2FB6"/>
    <w:rsid w:val="005D18D9"/>
    <w:rsid w:val="00660046"/>
    <w:rsid w:val="006F0DFB"/>
    <w:rsid w:val="0072661C"/>
    <w:rsid w:val="00764E3A"/>
    <w:rsid w:val="0078693B"/>
    <w:rsid w:val="007F53FB"/>
    <w:rsid w:val="008458E3"/>
    <w:rsid w:val="0086119A"/>
    <w:rsid w:val="0089395F"/>
    <w:rsid w:val="008E57DE"/>
    <w:rsid w:val="009B7CC1"/>
    <w:rsid w:val="009C0941"/>
    <w:rsid w:val="009D690B"/>
    <w:rsid w:val="00B168E8"/>
    <w:rsid w:val="00BE7184"/>
    <w:rsid w:val="00C07BDD"/>
    <w:rsid w:val="00C62175"/>
    <w:rsid w:val="00CC1F37"/>
    <w:rsid w:val="00CC6AEE"/>
    <w:rsid w:val="00CE24B3"/>
    <w:rsid w:val="00CE4FDA"/>
    <w:rsid w:val="00CF0A77"/>
    <w:rsid w:val="00D22384"/>
    <w:rsid w:val="00D26BE9"/>
    <w:rsid w:val="00D2796B"/>
    <w:rsid w:val="00D43929"/>
    <w:rsid w:val="00D51989"/>
    <w:rsid w:val="00DA5837"/>
    <w:rsid w:val="00DE0D4B"/>
    <w:rsid w:val="00DE702C"/>
    <w:rsid w:val="00DF2158"/>
    <w:rsid w:val="00E054CE"/>
    <w:rsid w:val="00E068E4"/>
    <w:rsid w:val="00E54406"/>
    <w:rsid w:val="00E57BC9"/>
    <w:rsid w:val="00E836CE"/>
    <w:rsid w:val="00E87DAE"/>
    <w:rsid w:val="00EF08CD"/>
    <w:rsid w:val="00F11C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A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D3952"/>
    <w:pPr>
      <w:spacing w:after="0"/>
    </w:pPr>
    <w:rPr>
      <w:rFonts w:ascii="Times" w:eastAsia="Times" w:hAnsi="Times" w:cs="Times New Roman"/>
      <w:noProof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2158"/>
    <w:pPr>
      <w:keepNext/>
      <w:tabs>
        <w:tab w:val="left" w:pos="2160"/>
      </w:tabs>
      <w:jc w:val="both"/>
      <w:outlineLvl w:val="0"/>
    </w:pPr>
    <w:rPr>
      <w:rFonts w:eastAsia="Times New Roman"/>
      <w:b/>
      <w:noProof w:val="0"/>
    </w:rPr>
  </w:style>
  <w:style w:type="paragraph" w:styleId="Heading2">
    <w:name w:val="heading 2"/>
    <w:basedOn w:val="Normal"/>
    <w:next w:val="Normal"/>
    <w:link w:val="Heading2Char"/>
    <w:qFormat/>
    <w:rsid w:val="00DF2158"/>
    <w:pPr>
      <w:keepNext/>
      <w:outlineLvl w:val="1"/>
    </w:pPr>
    <w:rPr>
      <w:rFonts w:eastAsia="Times New Roman"/>
      <w:b/>
      <w:noProof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158"/>
    <w:rPr>
      <w:rFonts w:ascii="Times" w:eastAsia="Times New Roman" w:hAnsi="Times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DF2158"/>
    <w:rPr>
      <w:rFonts w:ascii="Times" w:eastAsia="Times New Roman" w:hAnsi="Times" w:cs="Times New Roman"/>
      <w:b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1D3952"/>
  </w:style>
  <w:style w:type="paragraph" w:styleId="Footer">
    <w:name w:val="footer"/>
    <w:basedOn w:val="Normal"/>
    <w:link w:val="FooterChar"/>
    <w:uiPriority w:val="99"/>
    <w:unhideWhenUsed/>
    <w:rsid w:val="001D39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D3952"/>
  </w:style>
  <w:style w:type="character" w:styleId="Hyperlink">
    <w:name w:val="Hyperlink"/>
    <w:basedOn w:val="DefaultParagraphFont"/>
    <w:rsid w:val="001D39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22384"/>
    <w:pPr>
      <w:ind w:left="144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D22384"/>
    <w:pPr>
      <w:ind w:left="1800" w:hanging="360"/>
    </w:pPr>
    <w:rPr>
      <w:rFonts w:ascii="Times New Roman" w:eastAsia="Times New Roman" w:hAnsi="Times New Roman"/>
      <w:noProof w:val="0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2384"/>
    <w:rPr>
      <w:rFonts w:ascii="Times New Roman" w:eastAsia="Times New Roman" w:hAnsi="Times New Roman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D22384"/>
    <w:pPr>
      <w:ind w:left="1782" w:hanging="342"/>
    </w:pPr>
    <w:rPr>
      <w:rFonts w:ascii="Times New Roman" w:eastAsia="Times New Roman" w:hAnsi="Times New Roman"/>
      <w:noProof w:val="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22384"/>
    <w:rPr>
      <w:rFonts w:ascii="Times New Roman" w:eastAsia="Times New Roman" w:hAnsi="Times New Roman" w:cs="Times New Roman"/>
      <w:lang w:eastAsia="en-US"/>
    </w:rPr>
  </w:style>
  <w:style w:type="character" w:styleId="HTMLTypewriter">
    <w:name w:val="HTML Typewriter"/>
    <w:rsid w:val="00D22384"/>
    <w:rPr>
      <w:rFonts w:ascii="Courier New" w:eastAsia="Times New Roman" w:hAnsi="Courier New" w:cs="Courier New"/>
      <w:sz w:val="20"/>
      <w:szCs w:val="20"/>
    </w:rPr>
  </w:style>
  <w:style w:type="paragraph" w:customStyle="1" w:styleId="content1">
    <w:name w:val="content_1"/>
    <w:link w:val="content1Char"/>
    <w:uiPriority w:val="99"/>
    <w:rsid w:val="00D22384"/>
    <w:pPr>
      <w:widowControl w:val="0"/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content1Char">
    <w:name w:val="content_1 Char"/>
    <w:link w:val="content1"/>
    <w:uiPriority w:val="99"/>
    <w:rsid w:val="00D22384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atch-AllItem">
    <w:name w:val="Catch-All Item"/>
    <w:uiPriority w:val="99"/>
    <w:rsid w:val="00D22384"/>
    <w:pPr>
      <w:autoSpaceDE w:val="0"/>
      <w:autoSpaceDN w:val="0"/>
      <w:adjustRightInd w:val="0"/>
      <w:spacing w:after="0"/>
      <w:ind w:left="144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ption1">
    <w:name w:val="Caption1"/>
    <w:basedOn w:val="Normal"/>
    <w:rsid w:val="00DF2158"/>
    <w:pPr>
      <w:jc w:val="center"/>
    </w:pPr>
    <w:rPr>
      <w:rFonts w:eastAsia="Times New Roman"/>
      <w:b/>
      <w:noProof w:val="0"/>
    </w:rPr>
  </w:style>
  <w:style w:type="paragraph" w:styleId="BodyText">
    <w:name w:val="Body Text"/>
    <w:basedOn w:val="Normal"/>
    <w:link w:val="BodyTextChar"/>
    <w:unhideWhenUsed/>
    <w:rsid w:val="006600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0046"/>
    <w:rPr>
      <w:rFonts w:ascii="Times" w:eastAsia="Times" w:hAnsi="Times" w:cs="Times New Roman"/>
      <w:noProof/>
      <w:szCs w:val="20"/>
      <w:lang w:eastAsia="en-US"/>
    </w:rPr>
  </w:style>
  <w:style w:type="character" w:styleId="PageNumber">
    <w:name w:val="page number"/>
    <w:basedOn w:val="DefaultParagraphFont"/>
    <w:rsid w:val="00660046"/>
  </w:style>
  <w:style w:type="character" w:customStyle="1" w:styleId="Heading3Char">
    <w:name w:val="Heading 3 Char"/>
    <w:basedOn w:val="DefaultParagraphFont"/>
    <w:link w:val="Heading3"/>
    <w:uiPriority w:val="9"/>
    <w:semiHidden/>
    <w:rsid w:val="00D2796B"/>
    <w:rPr>
      <w:rFonts w:asciiTheme="majorHAnsi" w:eastAsiaTheme="majorEastAsia" w:hAnsiTheme="majorHAnsi" w:cstheme="majorBidi"/>
      <w:b/>
      <w:bCs/>
      <w:noProof/>
      <w:color w:val="4F81BD" w:themeColor="accent1"/>
      <w:szCs w:val="20"/>
      <w:lang w:eastAsia="en-US"/>
    </w:rPr>
  </w:style>
  <w:style w:type="paragraph" w:styleId="Title">
    <w:name w:val="Title"/>
    <w:basedOn w:val="Normal"/>
    <w:link w:val="TitleChar"/>
    <w:qFormat/>
    <w:rsid w:val="00CF0A77"/>
    <w:pPr>
      <w:jc w:val="center"/>
    </w:pPr>
    <w:rPr>
      <w:rFonts w:ascii="Times New Roman" w:eastAsia="Times New Roman" w:hAnsi="Times New Roman"/>
      <w:noProof w:val="0"/>
    </w:rPr>
  </w:style>
  <w:style w:type="character" w:customStyle="1" w:styleId="TitleChar">
    <w:name w:val="Title Char"/>
    <w:basedOn w:val="DefaultParagraphFont"/>
    <w:link w:val="Title"/>
    <w:rsid w:val="00CF0A7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F53FB"/>
  </w:style>
  <w:style w:type="character" w:styleId="FollowedHyperlink">
    <w:name w:val="FollowedHyperlink"/>
    <w:basedOn w:val="DefaultParagraphFont"/>
    <w:uiPriority w:val="99"/>
    <w:semiHidden/>
    <w:unhideWhenUsed/>
    <w:rsid w:val="00E57B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36C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7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BDD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iceq13@gmail.com" TargetMode="External"/><Relationship Id="rId10" Type="http://schemas.openxmlformats.org/officeDocument/2006/relationships/hyperlink" Target="http://www.alicerodrigu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5E3E45-91DF-5F4B-B20C-024CA545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1115</Words>
  <Characters>6361</Characters>
  <Application>Microsoft Macintosh Word</Application>
  <DocSecurity>0</DocSecurity>
  <Lines>53</Lines>
  <Paragraphs>14</Paragraphs>
  <ScaleCrop>false</ScaleCrop>
  <Company>A.I.R. Gallery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A.I.R. Gallery</dc:creator>
  <cp:keywords/>
  <dc:description/>
  <cp:lastModifiedBy>Tatiane  Schilaro Santa Rosa</cp:lastModifiedBy>
  <cp:revision>4</cp:revision>
  <cp:lastPrinted>2014-09-19T18:41:00Z</cp:lastPrinted>
  <dcterms:created xsi:type="dcterms:W3CDTF">2017-06-27T05:23:00Z</dcterms:created>
  <dcterms:modified xsi:type="dcterms:W3CDTF">2017-06-27T05:30:00Z</dcterms:modified>
</cp:coreProperties>
</file>